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Bank account information form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ACCOUNT HOLDER INFORMATION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85"/>
        <w:gridCol w:w="4215"/>
        <w:tblGridChange w:id="0">
          <w:tblGrid>
            <w:gridCol w:w="4785"/>
            <w:gridCol w:w="42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426"/>
              <w:rPr/>
            </w:pPr>
            <w:r w:rsidDel="00000000" w:rsidR="00000000" w:rsidRPr="00000000">
              <w:rPr>
                <w:rtl w:val="0"/>
              </w:rPr>
              <w:t xml:space="preserve">Name or Business name of </w:t>
            </w:r>
            <w:r w:rsidDel="00000000" w:rsidR="00000000" w:rsidRPr="00000000">
              <w:rPr>
                <w:rtl w:val="0"/>
              </w:rPr>
              <w:t xml:space="preserve"> sub-grantee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/ VAT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Account Name Holder</w:t>
            </w:r>
          </w:p>
          <w:p w:rsidR="00000000" w:rsidDel="00000000" w:rsidP="00000000" w:rsidRDefault="00000000" w:rsidRPr="00000000" w14:paraId="0000000A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name or title under which the account has been opened and NOT the name of the authorised agent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Holder’s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Town/City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260"/>
        <w:tblGridChange w:id="0">
          <w:tblGrid>
            <w:gridCol w:w="4740"/>
            <w:gridCol w:w="4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Contact Person</w:t>
            </w:r>
          </w:p>
          <w:p w:rsidR="00000000" w:rsidDel="00000000" w:rsidP="00000000" w:rsidRDefault="00000000" w:rsidRPr="00000000" w14:paraId="00000016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It does not need to be an authorised agent.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Telephone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BANK ACCOUNT INFORMATION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290"/>
        <w:tblGridChange w:id="0">
          <w:tblGrid>
            <w:gridCol w:w="4710"/>
            <w:gridCol w:w="42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Bank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Branch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Postcode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Town/City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Country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IBAN number / Account number</w:t>
            </w:r>
          </w:p>
          <w:p w:rsidR="00000000" w:rsidDel="00000000" w:rsidP="00000000" w:rsidRDefault="00000000" w:rsidRPr="00000000" w14:paraId="00000028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Format example: ES76 2077 0024 0031 0257 5766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SWIFT code</w:t>
            </w:r>
          </w:p>
          <w:p w:rsidR="00000000" w:rsidDel="00000000" w:rsidP="00000000" w:rsidRDefault="00000000" w:rsidRPr="00000000" w14:paraId="0000002B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 to 11 characters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60" w:before="60" w:line="276" w:lineRule="auto"/>
        <w:jc w:val="both"/>
        <w:rPr>
          <w:b w:val="1"/>
          <w:color w:val="1f4e79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95"/>
        <w:gridCol w:w="4305"/>
        <w:tblGridChange w:id="0">
          <w:tblGrid>
            <w:gridCol w:w="4695"/>
            <w:gridCol w:w="43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BANK STAMP + SIGNATURE OF BANK REPRESENTATIVE</w:t>
            </w:r>
          </w:p>
          <w:p w:rsidR="00000000" w:rsidDel="00000000" w:rsidP="00000000" w:rsidRDefault="00000000" w:rsidRPr="00000000" w14:paraId="0000002F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60"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 bank stamp + signature of the bank representative can be substituted by the attachment of a recent bank statement (less than 2 months).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60" w:before="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DATE + SIGNATURE OF ACCOUNT HOLDER (</w:t>
            </w:r>
            <w:r w:rsidDel="00000000" w:rsidR="00000000" w:rsidRPr="00000000">
              <w:rPr>
                <w:b w:val="1"/>
                <w:rtl w:val="0"/>
              </w:rPr>
              <w:t xml:space="preserve">OBLIGATORY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95251</wp:posOffset>
          </wp:positionH>
          <wp:positionV relativeFrom="paragraph">
            <wp:posOffset>279988</wp:posOffset>
          </wp:positionV>
          <wp:extent cx="1100138" cy="62525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2525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5"/>
      <w:tblW w:w="9029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14.5"/>
      <w:gridCol w:w="4514.5"/>
      <w:tblGridChange w:id="0">
        <w:tblGrid>
          <w:gridCol w:w="4514.5"/>
          <w:gridCol w:w="4514.5"/>
        </w:tblGrid>
      </w:tblGridChange>
    </w:tblGrid>
    <w:tr>
      <w:trPr>
        <w:cantSplit w:val="0"/>
        <w:trHeight w:val="1029.5678710937502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8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4" w:val="single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39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 </w:t>
          </w:r>
        </w:p>
        <w:p w:rsidR="00000000" w:rsidDel="00000000" w:rsidP="00000000" w:rsidRDefault="00000000" w:rsidRPr="00000000" w14:paraId="0000003A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Annex 4- Bank account information</w:t>
          </w:r>
        </w:p>
        <w:p w:rsidR="00000000" w:rsidDel="00000000" w:rsidP="00000000" w:rsidRDefault="00000000" w:rsidRPr="00000000" w14:paraId="0000003B">
          <w:pPr>
            <w:jc w:val="right"/>
            <w:rPr/>
          </w:pPr>
          <w:r w:rsidDel="00000000" w:rsidR="00000000" w:rsidRPr="00000000">
            <w:rPr>
              <w:rtl w:val="0"/>
            </w:rPr>
            <w:t xml:space="preserve">ECO-READY Open Call</w:t>
          </w:r>
        </w:p>
      </w:tc>
    </w:tr>
  </w:tbl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tl w:val="0"/>
      </w:rPr>
      <w:t xml:space="preserve">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